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569E6EF9" w:rsidR="00555399" w:rsidRPr="00E25518" w:rsidRDefault="00555399" w:rsidP="00555399">
      <w:pPr>
        <w:jc w:val="center"/>
        <w:rPr>
          <w:rFonts w:ascii="ヒラギノ角ゴ ProN W3" w:eastAsia="ヒラギノ角ゴ ProN W3" w:hAnsi="ヒラギノ角ゴ ProN W3"/>
          <w:sz w:val="28"/>
          <w:szCs w:val="28"/>
        </w:rPr>
      </w:pPr>
      <w:r w:rsidRPr="00295A11">
        <w:rPr>
          <w:rFonts w:ascii="ヒラギノ角ゴ ProN W3" w:eastAsia="ヒラギノ角ゴ ProN W3" w:hAnsi="ヒラギノ角ゴ ProN W3"/>
          <w:sz w:val="28"/>
          <w:szCs w:val="28"/>
        </w:rPr>
        <w:t>「</w:t>
      </w:r>
      <w:r w:rsidR="00D6167C">
        <w:rPr>
          <w:rFonts w:ascii="ヒラギノ角ゴ ProN W3" w:eastAsia="ヒラギノ角ゴ ProN W3" w:hAnsi="ヒラギノ角ゴ ProN W3" w:hint="eastAsia"/>
          <w:sz w:val="28"/>
          <w:szCs w:val="28"/>
        </w:rPr>
        <w:t>20％が頭金100万円未満</w:t>
      </w:r>
      <w:r w:rsidR="00D6167C">
        <w:rPr>
          <w:rFonts w:ascii="Apple Color Emoji" w:eastAsia="ヒラギノ角ゴ ProN W3" w:hAnsi="Apple Color Emoji" w:cs="Apple Color Emoji" w:hint="eastAsia"/>
          <w:sz w:val="28"/>
          <w:szCs w:val="28"/>
        </w:rPr>
        <w:t>⁉</w:t>
      </w:r>
      <w:r w:rsidR="00D6167C">
        <w:rPr>
          <w:rFonts w:ascii="Apple Color Emoji" w:eastAsia="ヒラギノ角ゴ ProN W3" w:hAnsi="Apple Color Emoji" w:cs="Apple Color Emoji" w:hint="eastAsia"/>
          <w:sz w:val="28"/>
          <w:szCs w:val="28"/>
        </w:rPr>
        <w:t>︎</w:t>
      </w:r>
      <w:r w:rsidR="00D6167C">
        <w:rPr>
          <w:rFonts w:ascii="Cambria" w:eastAsia="ヒラギノ角ゴ ProN W3" w:hAnsi="Cambria" w:cs="Cambria" w:hint="eastAsia"/>
          <w:sz w:val="28"/>
          <w:szCs w:val="28"/>
        </w:rPr>
        <w:t>住宅購入額の真相</w:t>
      </w:r>
      <w:r w:rsidRPr="00295A11">
        <w:rPr>
          <w:rFonts w:ascii="ヒラギノ角ゴ ProN W3" w:eastAsia="ヒラギノ角ゴ ProN W3" w:hAnsi="ヒラギノ角ゴ ProN W3" w:hint="eastAsia"/>
          <w:sz w:val="28"/>
          <w:szCs w:val="28"/>
        </w:rPr>
        <w:t>」</w:t>
      </w:r>
    </w:p>
    <w:p w14:paraId="69393A50" w14:textId="77777777" w:rsidR="00B908BA" w:rsidRPr="00B908BA" w:rsidRDefault="00B908BA" w:rsidP="00B908BA">
      <w:pPr>
        <w:rPr>
          <w:rFonts w:ascii="Hiragino Kaku Gothic ProN W3" w:eastAsia="Hiragino Kaku Gothic ProN W3" w:hAnsi="Hiragino Kaku Gothic ProN W3"/>
        </w:rPr>
      </w:pPr>
    </w:p>
    <w:p w14:paraId="140DB496" w14:textId="51CCAF71" w:rsidR="00B908BA" w:rsidRDefault="00D6167C"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住宅購入を検討するにあたり「頭金」の金額は気になるところです。</w:t>
      </w:r>
    </w:p>
    <w:p w14:paraId="4B0F46D1" w14:textId="0D38D0D7" w:rsidR="00D6167C" w:rsidRDefault="00D6167C"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実際に住宅の資金計画で多いのが、</w:t>
      </w:r>
    </w:p>
    <w:p w14:paraId="497381AC" w14:textId="133C7E61" w:rsidR="00D6167C" w:rsidRDefault="00D6167C"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「頭金はいくらぐらい出せばいいんですか？」</w:t>
      </w:r>
    </w:p>
    <w:p w14:paraId="1A545C46" w14:textId="57B08AA4" w:rsidR="00D6167C" w:rsidRDefault="00D6167C"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「頭金が少ないのに購入の検討をしてもいいのですが？」</w:t>
      </w:r>
    </w:p>
    <w:p w14:paraId="5BE60644" w14:textId="3F2A4104" w:rsidR="00D6167C" w:rsidRDefault="00D6167C"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といったご相談。</w:t>
      </w:r>
    </w:p>
    <w:p w14:paraId="53105224" w14:textId="27BA70B3" w:rsidR="00D6167C" w:rsidRDefault="00D6167C"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実際のところ住宅購入者の頭金や購入予算額はいくらぐらいなのでしょうか？</w:t>
      </w:r>
    </w:p>
    <w:p w14:paraId="3E578EAE" w14:textId="77777777" w:rsidR="00D6167C" w:rsidRDefault="00D6167C" w:rsidP="00B908BA">
      <w:pPr>
        <w:rPr>
          <w:rFonts w:ascii="Hiragino Kaku Gothic ProN W3" w:eastAsia="Hiragino Kaku Gothic ProN W3" w:hAnsi="Hiragino Kaku Gothic ProN W3"/>
        </w:rPr>
      </w:pPr>
    </w:p>
    <w:p w14:paraId="34EC794D" w14:textId="21B8CC1D" w:rsidR="002C2B31" w:rsidRDefault="002C2B31"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w:t>
      </w:r>
      <w:r w:rsidRPr="002C2B31">
        <w:rPr>
          <w:rFonts w:ascii="Hiragino Kaku Gothic ProN W3" w:eastAsia="Hiragino Kaku Gothic ProN W3" w:hAnsi="Hiragino Kaku Gothic ProN W3" w:hint="eastAsia"/>
        </w:rPr>
        <w:t>住宅購入時の頭金は</w:t>
      </w:r>
      <w:r w:rsidRPr="002C2B31">
        <w:rPr>
          <w:rFonts w:ascii="Hiragino Kaku Gothic ProN W3" w:eastAsia="Hiragino Kaku Gothic ProN W3" w:hAnsi="Hiragino Kaku Gothic ProN W3"/>
        </w:rPr>
        <w:t>100万円未満の人と1,000万円以上の人が二極化</w:t>
      </w:r>
    </w:p>
    <w:p w14:paraId="5FEEED51" w14:textId="5CB838A3" w:rsidR="002C2B31" w:rsidRDefault="002C2B31" w:rsidP="002C2B31">
      <w:pPr>
        <w:jc w:val="center"/>
      </w:pPr>
      <w:r>
        <w:fldChar w:fldCharType="begin"/>
      </w:r>
      <w:r>
        <w:instrText xml:space="preserve"> INCLUDEPICTURE "https://magazine.sbiaruhi.co.jp/wp-content/uploads/2024/04/3813be730ab9ebb8b45b1327bfeaf8e8-500x388.png" \* MERGEFORMATINET </w:instrText>
      </w:r>
      <w:r>
        <w:fldChar w:fldCharType="separate"/>
      </w:r>
      <w:r>
        <w:rPr>
          <w:noProof/>
        </w:rPr>
        <w:drawing>
          <wp:inline distT="0" distB="0" distL="0" distR="0" wp14:anchorId="595809E9" wp14:editId="3C567AF7">
            <wp:extent cx="3733800" cy="2894256"/>
            <wp:effectExtent l="0" t="0" r="0" b="1905"/>
            <wp:docPr id="173392164" name="図 1" descr="購入した住宅の頭金の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購入した住宅の頭金の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7217" cy="2927911"/>
                    </a:xfrm>
                    <a:prstGeom prst="rect">
                      <a:avLst/>
                    </a:prstGeom>
                    <a:noFill/>
                    <a:ln>
                      <a:noFill/>
                    </a:ln>
                  </pic:spPr>
                </pic:pic>
              </a:graphicData>
            </a:graphic>
          </wp:inline>
        </w:drawing>
      </w:r>
      <w:r>
        <w:fldChar w:fldCharType="end"/>
      </w:r>
    </w:p>
    <w:p w14:paraId="168FE917" w14:textId="7AEBC0BE" w:rsidR="002C2B31" w:rsidRDefault="002C2B31" w:rsidP="00B908BA">
      <w:pPr>
        <w:rPr>
          <w:rFonts w:ascii="Hiragino Kaku Gothic ProN W3" w:eastAsia="Hiragino Kaku Gothic ProN W3" w:hAnsi="Hiragino Kaku Gothic ProN W3"/>
        </w:rPr>
      </w:pPr>
      <w:r w:rsidRPr="002C2B31">
        <w:rPr>
          <w:rFonts w:ascii="Hiragino Kaku Gothic ProN W3" w:eastAsia="Hiragino Kaku Gothic ProN W3" w:hAnsi="Hiragino Kaku Gothic ProN W3"/>
        </w:rPr>
        <w:t>ARUHI『住宅購入者調査』</w:t>
      </w:r>
      <w:r w:rsidR="008D5522">
        <w:rPr>
          <w:rFonts w:ascii="Hiragino Kaku Gothic ProN W3" w:eastAsia="Hiragino Kaku Gothic ProN W3" w:hAnsi="Hiragino Kaku Gothic ProN W3" w:hint="eastAsia"/>
        </w:rPr>
        <w:t>の</w:t>
      </w:r>
      <w:r w:rsidRPr="002C2B31">
        <w:rPr>
          <w:rFonts w:ascii="Hiragino Kaku Gothic ProN W3" w:eastAsia="Hiragino Kaku Gothic ProN W3" w:hAnsi="Hiragino Kaku Gothic ProN W3"/>
        </w:rPr>
        <w:t>調査結果</w:t>
      </w:r>
      <w:r>
        <w:rPr>
          <w:rFonts w:ascii="Hiragino Kaku Gothic ProN W3" w:eastAsia="Hiragino Kaku Gothic ProN W3" w:hAnsi="Hiragino Kaku Gothic ProN W3" w:hint="eastAsia"/>
        </w:rPr>
        <w:t>では、約20％の人が頭金100万円未満と回答しています。ただ</w:t>
      </w:r>
      <w:r w:rsidRPr="002C2B31">
        <w:rPr>
          <w:rFonts w:ascii="Hiragino Kaku Gothic ProN W3" w:eastAsia="Hiragino Kaku Gothic ProN W3" w:hAnsi="Hiragino Kaku Gothic ProN W3" w:hint="eastAsia"/>
        </w:rPr>
        <w:t>頭金の平均額は</w:t>
      </w:r>
      <w:r w:rsidRPr="002C2B31">
        <w:rPr>
          <w:rFonts w:ascii="Hiragino Kaku Gothic ProN W3" w:eastAsia="Hiragino Kaku Gothic ProN W3" w:hAnsi="Hiragino Kaku Gothic ProN W3"/>
        </w:rPr>
        <w:t>2,265.5万円・中央値は500万円</w:t>
      </w:r>
      <w:r>
        <w:rPr>
          <w:rFonts w:ascii="Hiragino Kaku Gothic ProN W3" w:eastAsia="Hiragino Kaku Gothic ProN W3" w:hAnsi="Hiragino Kaku Gothic ProN W3" w:hint="eastAsia"/>
        </w:rPr>
        <w:t>。</w:t>
      </w:r>
    </w:p>
    <w:p w14:paraId="68850B48" w14:textId="3B15A1C1" w:rsidR="002C2B31" w:rsidRDefault="002C2B31"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と、かなり二極化しているのが分かります。</w:t>
      </w:r>
    </w:p>
    <w:p w14:paraId="16EEA473" w14:textId="0F6498D2" w:rsidR="002C2B31" w:rsidRDefault="002C2B31"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晩婚化の影響で、住宅購入年齢が引き上がったこと。また両親からの資金援助の金額が多い人が増えた結果なのかもしれません。</w:t>
      </w:r>
    </w:p>
    <w:p w14:paraId="4A7AAB7F" w14:textId="77777777" w:rsidR="002C2B31" w:rsidRDefault="002C2B31" w:rsidP="00B908BA">
      <w:pPr>
        <w:rPr>
          <w:rFonts w:ascii="Hiragino Kaku Gothic ProN W3" w:eastAsia="Hiragino Kaku Gothic ProN W3" w:hAnsi="Hiragino Kaku Gothic ProN W3"/>
        </w:rPr>
      </w:pPr>
    </w:p>
    <w:p w14:paraId="50B688C0" w14:textId="6B1770A2" w:rsidR="002C2B31" w:rsidRDefault="002C2B31"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ただ、中央値が500万円ということは、購入者の半分以下は頭金500万円以下ということですから、やはり頭金は500万円ぐらいが一つの目安になりそうです。</w:t>
      </w:r>
    </w:p>
    <w:p w14:paraId="709A0418" w14:textId="77777777" w:rsidR="002C2B31" w:rsidRDefault="002C2B31" w:rsidP="00B908BA">
      <w:pPr>
        <w:rPr>
          <w:rFonts w:ascii="Hiragino Kaku Gothic ProN W3" w:eastAsia="Hiragino Kaku Gothic ProN W3" w:hAnsi="Hiragino Kaku Gothic ProN W3"/>
        </w:rPr>
      </w:pPr>
    </w:p>
    <w:p w14:paraId="7CAEF942" w14:textId="48A58A9E" w:rsidR="002C2B31" w:rsidRDefault="002C2B31"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lastRenderedPageBreak/>
        <w:t xml:space="preserve">◯ </w:t>
      </w:r>
      <w:r w:rsidRPr="002C2B31">
        <w:rPr>
          <w:rFonts w:ascii="Hiragino Kaku Gothic ProN W3" w:eastAsia="Hiragino Kaku Gothic ProN W3" w:hAnsi="Hiragino Kaku Gothic ProN W3" w:hint="eastAsia"/>
        </w:rPr>
        <w:t>年代ごとの頭金や住宅ローンの借入金額は？</w:t>
      </w:r>
    </w:p>
    <w:p w14:paraId="1BECA791" w14:textId="77777777" w:rsidR="002C2B31" w:rsidRDefault="002C2B31" w:rsidP="00B908BA">
      <w:pPr>
        <w:rPr>
          <w:rFonts w:ascii="Hiragino Kaku Gothic ProN W3" w:eastAsia="Hiragino Kaku Gothic ProN W3" w:hAnsi="Hiragino Kaku Gothic ProN W3"/>
        </w:rPr>
      </w:pPr>
    </w:p>
    <w:p w14:paraId="7B0013AD" w14:textId="66BD6D24" w:rsidR="002C2B31" w:rsidRDefault="002C2B31" w:rsidP="00B908BA">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年代ごとに</w:t>
      </w:r>
      <w:r w:rsidR="00BF2884">
        <w:rPr>
          <w:rFonts w:ascii="Hiragino Kaku Gothic ProN W3" w:eastAsia="Hiragino Kaku Gothic ProN W3" w:hAnsi="Hiragino Kaku Gothic ProN W3" w:hint="eastAsia"/>
        </w:rPr>
        <w:t>住宅購入額</w:t>
      </w:r>
      <w:r>
        <w:rPr>
          <w:rFonts w:ascii="Hiragino Kaku Gothic ProN W3" w:eastAsia="Hiragino Kaku Gothic ProN W3" w:hAnsi="Hiragino Kaku Gothic ProN W3" w:hint="eastAsia"/>
        </w:rPr>
        <w:t>を見ていくと、やはり平均値と中央値が大きく乖離しているのが分かります。</w:t>
      </w:r>
    </w:p>
    <w:p w14:paraId="4FE8E001" w14:textId="426FB240" w:rsidR="002C2B31" w:rsidRDefault="00BF2884" w:rsidP="002C2B31">
      <w:pPr>
        <w:jc w:val="center"/>
        <w:rPr>
          <w:rFonts w:ascii="Hiragino Kaku Gothic ProN W3" w:eastAsia="Hiragino Kaku Gothic ProN W3" w:hAnsi="Hiragino Kaku Gothic ProN W3"/>
        </w:rPr>
      </w:pPr>
      <w:r>
        <w:fldChar w:fldCharType="begin"/>
      </w:r>
      <w:r>
        <w:instrText xml:space="preserve"> INCLUDEPICTURE "https://magazine.sbiaruhi.co.jp/wp-content/uploads/2024/04/cfa7e66171b6d4743db5c7adb636ff4c.png" \* MERGEFORMATINET </w:instrText>
      </w:r>
      <w:r>
        <w:fldChar w:fldCharType="separate"/>
      </w:r>
      <w:r>
        <w:rPr>
          <w:noProof/>
        </w:rPr>
        <w:drawing>
          <wp:inline distT="0" distB="0" distL="0" distR="0" wp14:anchorId="3022E989" wp14:editId="764415D9">
            <wp:extent cx="5396865" cy="2509520"/>
            <wp:effectExtent l="0" t="0" r="635" b="5080"/>
            <wp:docPr id="1819362812" name="図 2" descr="年代別・住宅購入時の予算と実際の購入金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年代別・住宅購入時の予算と実際の購入金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865" cy="2509520"/>
                    </a:xfrm>
                    <a:prstGeom prst="rect">
                      <a:avLst/>
                    </a:prstGeom>
                    <a:noFill/>
                    <a:ln>
                      <a:noFill/>
                    </a:ln>
                  </pic:spPr>
                </pic:pic>
              </a:graphicData>
            </a:graphic>
          </wp:inline>
        </w:drawing>
      </w:r>
      <w:r>
        <w:fldChar w:fldCharType="end"/>
      </w:r>
    </w:p>
    <w:p w14:paraId="61E26CA3" w14:textId="56848608" w:rsidR="00BF2884" w:rsidRDefault="002C2B31"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しかし、どの年代も</w:t>
      </w:r>
      <w:r w:rsidR="00BF2884">
        <w:rPr>
          <w:rFonts w:ascii="Hiragino Kaku Gothic ProN W3" w:eastAsia="Hiragino Kaku Gothic ProN W3" w:hAnsi="Hiragino Kaku Gothic ProN W3" w:hint="eastAsia"/>
        </w:rPr>
        <w:t>中央値は</w:t>
      </w:r>
      <w:r w:rsidR="00F102D4">
        <w:rPr>
          <w:rFonts w:ascii="Hiragino Kaku Gothic ProN W3" w:eastAsia="Hiragino Kaku Gothic ProN W3" w:hAnsi="Hiragino Kaku Gothic ProN W3" w:hint="eastAsia"/>
        </w:rPr>
        <w:t>3800</w:t>
      </w:r>
      <w:r w:rsidR="00BF2884">
        <w:rPr>
          <w:rFonts w:ascii="Hiragino Kaku Gothic ProN W3" w:eastAsia="Hiragino Kaku Gothic ProN W3" w:hAnsi="Hiragino Kaku Gothic ProN W3" w:hint="eastAsia"/>
        </w:rPr>
        <w:t>万円前後。</w:t>
      </w:r>
    </w:p>
    <w:p w14:paraId="6FF21F9F" w14:textId="6759EED8" w:rsidR="00BF2884" w:rsidRDefault="00BF2884"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もちろん、マンションと戸建てでは違うでしょうし、土地からの購入なのかによっても予算は変わるでしょうが、3800万円から4000万円が購入金額だということは、「頭金：500万円」「住宅ローン：</w:t>
      </w:r>
      <w:r>
        <w:rPr>
          <w:rFonts w:ascii="Hiragino Kaku Gothic ProN W3" w:eastAsia="Hiragino Kaku Gothic ProN W3" w:hAnsi="Hiragino Kaku Gothic ProN W3"/>
        </w:rPr>
        <w:t>3500</w:t>
      </w:r>
      <w:r>
        <w:rPr>
          <w:rFonts w:ascii="Hiragino Kaku Gothic ProN W3" w:eastAsia="Hiragino Kaku Gothic ProN W3" w:hAnsi="Hiragino Kaku Gothic ProN W3" w:hint="eastAsia"/>
        </w:rPr>
        <w:t>万円」というのが、実際の購入者の姿なのかもしれません。</w:t>
      </w:r>
    </w:p>
    <w:p w14:paraId="4F52A569" w14:textId="77777777" w:rsidR="00BF2884" w:rsidRDefault="00BF2884" w:rsidP="00BF2884">
      <w:pPr>
        <w:rPr>
          <w:rFonts w:ascii="Hiragino Kaku Gothic ProN W3" w:eastAsia="Hiragino Kaku Gothic ProN W3" w:hAnsi="Hiragino Kaku Gothic ProN W3"/>
        </w:rPr>
      </w:pPr>
    </w:p>
    <w:p w14:paraId="1ADFE0AA" w14:textId="414E2020" w:rsidR="00BF2884" w:rsidRDefault="00BF2884"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頭金を頑張るより</w:t>
      </w:r>
    </w:p>
    <w:p w14:paraId="4099C280" w14:textId="77777777" w:rsidR="00BF2884" w:rsidRDefault="00BF2884" w:rsidP="00BF2884">
      <w:pPr>
        <w:rPr>
          <w:rFonts w:ascii="Hiragino Kaku Gothic ProN W3" w:eastAsia="Hiragino Kaku Gothic ProN W3" w:hAnsi="Hiragino Kaku Gothic ProN W3"/>
        </w:rPr>
      </w:pPr>
    </w:p>
    <w:p w14:paraId="31561B7C" w14:textId="665CB072" w:rsidR="00BF2884" w:rsidRDefault="00BF2884"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住宅ローンの借入金額を減らすために「頭金を多く貯めよう。」と考える人もいることだと思います。しかし、もしこの先もインフレ（物価上昇）が続くとすれば、それはいい方法とは言えません。</w:t>
      </w:r>
    </w:p>
    <w:p w14:paraId="0362EF93" w14:textId="77777777" w:rsidR="00BF2884" w:rsidRDefault="00BF2884" w:rsidP="00BF2884">
      <w:pPr>
        <w:rPr>
          <w:rFonts w:ascii="Hiragino Kaku Gothic ProN W3" w:eastAsia="Hiragino Kaku Gothic ProN W3" w:hAnsi="Hiragino Kaku Gothic ProN W3"/>
        </w:rPr>
      </w:pPr>
    </w:p>
    <w:p w14:paraId="20FEF421" w14:textId="434179DE" w:rsidR="00BF2884" w:rsidRDefault="00BF2884"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インフレとは「モノ」の価値が上昇して、「お金」の価値が減少します。</w:t>
      </w:r>
    </w:p>
    <w:p w14:paraId="3F4AF17F" w14:textId="071CDD0F" w:rsidR="00BF2884" w:rsidRDefault="00BF2884"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つまり、頭金の価値が減ってしまう。</w:t>
      </w:r>
      <w:r w:rsidR="00452F96">
        <w:rPr>
          <w:rFonts w:ascii="Hiragino Kaku Gothic ProN W3" w:eastAsia="Hiragino Kaku Gothic ProN W3" w:hAnsi="Hiragino Kaku Gothic ProN W3" w:hint="eastAsia"/>
        </w:rPr>
        <w:t>今の100万円の価値が、3年後に80万円になっているかもしれません。</w:t>
      </w:r>
    </w:p>
    <w:p w14:paraId="70CCB437" w14:textId="52C7CBE4" w:rsidR="00452F96" w:rsidRPr="002C2B31" w:rsidRDefault="00452F96" w:rsidP="00BF2884">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 xml:space="preserve">　インフレを考慮するのであれば、頭金を気にするよりも、1日でも早く住宅購入を検討したいものです。</w:t>
      </w:r>
    </w:p>
    <w:sectPr w:rsidR="00452F96" w:rsidRPr="002C2B31"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6F494" w14:textId="77777777" w:rsidR="003E3C4D" w:rsidRDefault="003E3C4D" w:rsidP="005A26F6">
      <w:r>
        <w:separator/>
      </w:r>
    </w:p>
  </w:endnote>
  <w:endnote w:type="continuationSeparator" w:id="0">
    <w:p w14:paraId="092880F8" w14:textId="77777777" w:rsidR="003E3C4D" w:rsidRDefault="003E3C4D"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Kaku Gothic ProN W3">
    <w:altName w:val="游ゴシック"/>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ヒラギノ角ゴ ProN W3">
    <w:altName w:val="游ゴシック"/>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89F3" w14:textId="77777777" w:rsidR="003E3C4D" w:rsidRDefault="003E3C4D" w:rsidP="005A26F6">
      <w:r>
        <w:separator/>
      </w:r>
    </w:p>
  </w:footnote>
  <w:footnote w:type="continuationSeparator" w:id="0">
    <w:p w14:paraId="386FAA26" w14:textId="77777777" w:rsidR="003E3C4D" w:rsidRDefault="003E3C4D"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3"/>
  </w:num>
  <w:num w:numId="2" w16cid:durableId="1222256962">
    <w:abstractNumId w:val="6"/>
  </w:num>
  <w:num w:numId="3" w16cid:durableId="447091728">
    <w:abstractNumId w:val="0"/>
  </w:num>
  <w:num w:numId="4" w16cid:durableId="290982014">
    <w:abstractNumId w:val="9"/>
  </w:num>
  <w:num w:numId="5" w16cid:durableId="278952339">
    <w:abstractNumId w:val="10"/>
  </w:num>
  <w:num w:numId="6" w16cid:durableId="361589963">
    <w:abstractNumId w:val="3"/>
  </w:num>
  <w:num w:numId="7" w16cid:durableId="1411538085">
    <w:abstractNumId w:val="8"/>
  </w:num>
  <w:num w:numId="8" w16cid:durableId="895510125">
    <w:abstractNumId w:val="7"/>
  </w:num>
  <w:num w:numId="9" w16cid:durableId="1115910062">
    <w:abstractNumId w:val="5"/>
  </w:num>
  <w:num w:numId="10" w16cid:durableId="1381055869">
    <w:abstractNumId w:val="4"/>
  </w:num>
  <w:num w:numId="11" w16cid:durableId="1986664132">
    <w:abstractNumId w:val="1"/>
  </w:num>
  <w:num w:numId="12" w16cid:durableId="77989764">
    <w:abstractNumId w:val="12"/>
  </w:num>
  <w:num w:numId="13" w16cid:durableId="1358583725">
    <w:abstractNumId w:val="11"/>
  </w:num>
  <w:num w:numId="14" w16cid:durableId="22865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546A"/>
    <w:rsid w:val="00026C1A"/>
    <w:rsid w:val="0003039E"/>
    <w:rsid w:val="00031518"/>
    <w:rsid w:val="000327B9"/>
    <w:rsid w:val="00032B70"/>
    <w:rsid w:val="00035B11"/>
    <w:rsid w:val="0003653F"/>
    <w:rsid w:val="000404D8"/>
    <w:rsid w:val="0004053B"/>
    <w:rsid w:val="000466F1"/>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22B6"/>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E3C4D"/>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D5522"/>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841"/>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28F0"/>
    <w:rsid w:val="00C134A8"/>
    <w:rsid w:val="00C135A7"/>
    <w:rsid w:val="00C13EDF"/>
    <w:rsid w:val="00C1494C"/>
    <w:rsid w:val="00C20223"/>
    <w:rsid w:val="00C21521"/>
    <w:rsid w:val="00C23E42"/>
    <w:rsid w:val="00C2748C"/>
    <w:rsid w:val="00C31800"/>
    <w:rsid w:val="00C335F1"/>
    <w:rsid w:val="00C34B35"/>
    <w:rsid w:val="00C35418"/>
    <w:rsid w:val="00C37080"/>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02D4"/>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2557</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75</cp:revision>
  <dcterms:created xsi:type="dcterms:W3CDTF">2020-03-06T09:24:00Z</dcterms:created>
  <dcterms:modified xsi:type="dcterms:W3CDTF">2024-08-05T02:47:00Z</dcterms:modified>
</cp:coreProperties>
</file>